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widowControl w:val="false"/>
        <w:bidi w:val="0"/>
        <w:spacing w:lineRule="auto" w:line="240" w:before="0" w:after="0"/>
        <w:jc w:val="center"/>
        <w:rPr>
          <w:rFonts w:ascii="Comic Sans MS" w:hAnsi="Comic Sans MS" w:cs="Comic Sans MS"/>
          <w:b/>
          <w:b/>
          <w:bCs/>
          <w:sz w:val="28"/>
          <w:szCs w:val="28"/>
          <w:u w:val="single"/>
        </w:rPr>
      </w:pPr>
      <w:r>
        <w:drawing>
          <wp:anchor behindDoc="0" distT="0" distB="0" distL="0" distR="0" simplePos="0" locked="0" layoutInCell="0" allowOverlap="1" relativeHeight="2">
            <wp:simplePos x="0" y="0"/>
            <wp:positionH relativeFrom="column">
              <wp:posOffset>5372100</wp:posOffset>
            </wp:positionH>
            <wp:positionV relativeFrom="paragraph">
              <wp:posOffset>-541020</wp:posOffset>
            </wp:positionV>
            <wp:extent cx="1178560" cy="117856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178560" cy="1178560"/>
                    </a:xfrm>
                    <a:prstGeom prst="rect">
                      <a:avLst/>
                    </a:prstGeom>
                  </pic:spPr>
                </pic:pic>
              </a:graphicData>
            </a:graphic>
          </wp:anchor>
        </w:drawing>
      </w:r>
      <w:r>
        <w:rPr>
          <w:rFonts w:cs="Comic Sans MS" w:ascii="Comic Sans MS" w:hAnsi="Comic Sans MS"/>
          <w:b/>
          <w:bCs/>
          <w:sz w:val="28"/>
          <w:szCs w:val="28"/>
          <w:u w:val="single"/>
        </w:rPr>
        <w:t>Maple Syrup Badge</w:t>
      </w:r>
    </w:p>
    <w:p>
      <w:pPr>
        <w:pStyle w:val="Normal"/>
        <w:widowControl w:val="false"/>
        <w:bidi w:val="0"/>
        <w:spacing w:lineRule="auto" w:line="240" w:before="0" w:after="0"/>
        <w:ind w:left="360" w:hanging="360"/>
        <w:jc w:val="both"/>
        <w:rPr>
          <w:rFonts w:ascii="Comic Sans MS" w:hAnsi="Comic Sans MS" w:cs="Comic Sans MS"/>
          <w:sz w:val="16"/>
          <w:szCs w:val="16"/>
        </w:rPr>
      </w:pPr>
      <w:r>
        <w:rPr>
          <w:rFonts w:cs="Comic Sans MS" w:ascii="Comic Sans MS" w:hAnsi="Comic Sans MS"/>
          <w:sz w:val="16"/>
          <w:szCs w:val="16"/>
        </w:rPr>
      </w:r>
    </w:p>
    <w:p>
      <w:pPr>
        <w:pStyle w:val="Normal"/>
        <w:widowControl w:val="false"/>
        <w:bidi w:val="0"/>
        <w:spacing w:lineRule="auto" w:line="240" w:before="0" w:after="0"/>
        <w:jc w:val="left"/>
        <w:rPr>
          <w:rFonts w:ascii="Comic Sans MS" w:hAnsi="Comic Sans MS" w:cs="Comic Sans MS"/>
          <w:i/>
          <w:i/>
          <w:iCs/>
        </w:rPr>
      </w:pPr>
      <w:r>
        <w:rPr>
          <w:rFonts w:cs="Comic Sans MS" w:ascii="Comic Sans MS" w:hAnsi="Comic Sans MS"/>
          <w:i/>
          <w:iCs/>
        </w:rPr>
        <w:t>“</w:t>
      </w:r>
      <w:r>
        <w:rPr>
          <w:rFonts w:cs="Comic Sans MS" w:ascii="Comic Sans MS" w:hAnsi="Comic Sans MS"/>
          <w:i/>
          <w:iCs/>
        </w:rPr>
        <w:t>The trees of the Lord are full of sap, the cedars of Lebanon which he planted.”</w:t>
      </w:r>
    </w:p>
    <w:p>
      <w:pPr>
        <w:pStyle w:val="Normal"/>
        <w:widowControl w:val="false"/>
        <w:bidi w:val="0"/>
        <w:spacing w:lineRule="auto" w:line="240" w:before="0" w:after="0"/>
        <w:jc w:val="left"/>
        <w:rPr>
          <w:rFonts w:ascii="Comic Sans MS" w:hAnsi="Comic Sans MS" w:cs="Comic Sans MS"/>
          <w:i/>
          <w:i/>
          <w:iCs/>
        </w:rPr>
      </w:pPr>
      <w:r>
        <w:rPr>
          <w:rFonts w:cs="Comic Sans MS" w:ascii="Comic Sans MS" w:hAnsi="Comic Sans MS"/>
          <w:i/>
          <w:iCs/>
        </w:rPr>
        <w:tab/>
        <w:tab/>
        <w:t>-Psalm 104:16</w:t>
      </w:r>
    </w:p>
    <w:p>
      <w:pPr>
        <w:pStyle w:val="Normal"/>
        <w:widowControl w:val="false"/>
        <w:bidi w:val="0"/>
        <w:spacing w:lineRule="auto" w:line="240" w:before="0" w:after="0"/>
        <w:jc w:val="left"/>
        <w:rPr>
          <w:rFonts w:ascii="Comic Sans MS" w:hAnsi="Comic Sans MS" w:cs="Comic Sans MS"/>
          <w:i/>
          <w:i/>
          <w:iCs/>
        </w:rPr>
      </w:pPr>
      <w:r>
        <w:rPr>
          <w:rFonts w:cs="Comic Sans MS" w:ascii="Comic Sans MS" w:hAnsi="Comic Sans MS"/>
          <w:i/>
          <w:iCs/>
        </w:rPr>
      </w:r>
    </w:p>
    <w:p>
      <w:pPr>
        <w:pStyle w:val="Normal"/>
        <w:widowControl w:val="false"/>
        <w:bidi w:val="0"/>
        <w:spacing w:lineRule="auto" w:line="240" w:before="0" w:after="0"/>
        <w:jc w:val="left"/>
        <w:rPr>
          <w:rFonts w:ascii="Comic Sans MS" w:hAnsi="Comic Sans MS" w:cs="Comic Sans MS"/>
        </w:rPr>
      </w:pPr>
      <w:r>
        <w:rPr>
          <w:rFonts w:cs="Comic Sans MS" w:ascii="Comic Sans MS" w:hAnsi="Comic Sans MS"/>
          <w:b/>
          <w:bCs/>
        </w:rPr>
        <w:t xml:space="preserve">PURPOSE:  </w:t>
      </w:r>
      <w:r>
        <w:rPr>
          <w:rFonts w:cs="Comic Sans MS" w:ascii="Comic Sans MS" w:hAnsi="Comic Sans MS"/>
        </w:rPr>
        <w:t xml:space="preserve">To discover the wonders of God’s creation by collecting </w:t>
      </w:r>
      <w:r>
        <w:rPr>
          <w:rFonts w:cs="Comic Sans MS" w:ascii="Comic Sans MS" w:hAnsi="Comic Sans MS"/>
          <w:i/>
          <w:iCs/>
        </w:rPr>
        <w:t>and turning sap into sweet maple syrup.</w:t>
      </w:r>
    </w:p>
    <w:p>
      <w:pPr>
        <w:pStyle w:val="Normal"/>
        <w:widowControl w:val="false"/>
        <w:bidi w:val="0"/>
        <w:spacing w:lineRule="auto" w:line="240" w:before="0" w:after="0"/>
        <w:ind w:left="360" w:hanging="360"/>
        <w:jc w:val="both"/>
        <w:rPr>
          <w:rFonts w:ascii="Comic Sans MS" w:hAnsi="Comic Sans MS" w:cs="Comic Sans MS"/>
          <w:sz w:val="16"/>
          <w:szCs w:val="16"/>
        </w:rPr>
      </w:pPr>
      <w:r>
        <w:rPr>
          <w:rFonts w:cs="Comic Sans MS" w:ascii="Comic Sans MS" w:hAnsi="Comic Sans MS"/>
          <w:sz w:val="16"/>
          <w:szCs w:val="16"/>
        </w:rPr>
      </w:r>
    </w:p>
    <w:tbl>
      <w:tblPr>
        <w:tblW w:w="9350"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9350"/>
      </w:tblGrid>
      <w:tr>
        <w:trPr>
          <w:trHeight w:val="1" w:hRule="atLeast"/>
        </w:trPr>
        <w:tc>
          <w:tcPr>
            <w:tcW w:w="9350" w:type="dxa"/>
            <w:tcBorders>
              <w:top w:val="single" w:sz="2" w:space="0" w:color="000000"/>
              <w:left w:val="single" w:sz="2" w:space="0" w:color="000000"/>
              <w:bottom w:val="single" w:sz="2" w:space="0" w:color="000000"/>
              <w:right w:val="single" w:sz="2" w:space="0" w:color="000000"/>
            </w:tcBorders>
            <w:shd w:color="auto" w:fill="C0C0C0" w:val="clear"/>
          </w:tcPr>
          <w:p>
            <w:pPr>
              <w:pStyle w:val="Normal"/>
              <w:widowControl w:val="false"/>
              <w:bidi w:val="0"/>
              <w:spacing w:lineRule="auto" w:line="240" w:before="0" w:after="0"/>
              <w:jc w:val="left"/>
              <w:rPr>
                <w:rFonts w:ascii="Calibri" w:hAnsi="Calibri" w:cs="Calibri"/>
              </w:rPr>
            </w:pPr>
            <w:r>
              <w:rPr>
                <w:rFonts w:cs="Comic Sans MS" w:ascii="Comic Sans MS" w:hAnsi="Comic Sans MS"/>
                <w:b/>
                <w:bCs/>
              </w:rPr>
              <w:t>LEARNING</w:t>
            </w:r>
          </w:p>
        </w:tc>
      </w:tr>
    </w:tbl>
    <w:p>
      <w:pPr>
        <w:pStyle w:val="Normal"/>
        <w:widowControl w:val="false"/>
        <w:bidi w:val="0"/>
        <w:spacing w:lineRule="auto" w:line="240" w:before="0" w:after="0"/>
        <w:ind w:left="360" w:hanging="360"/>
        <w:jc w:val="both"/>
        <w:rPr>
          <w:rFonts w:ascii="Comic Sans MS" w:hAnsi="Comic Sans MS" w:cs="Comic Sans MS"/>
          <w:b/>
          <w:b/>
          <w:bCs/>
          <w:sz w:val="16"/>
          <w:szCs w:val="16"/>
          <w:u w:val="single"/>
        </w:rPr>
      </w:pPr>
      <w:r>
        <w:rPr>
          <w:rFonts w:cs="Comic Sans MS" w:ascii="Comic Sans MS" w:hAnsi="Comic Sans MS"/>
          <w:b/>
          <w:bCs/>
          <w:sz w:val="16"/>
          <w:szCs w:val="16"/>
          <w:u w:val="single"/>
        </w:rPr>
      </w:r>
    </w:p>
    <w:p>
      <w:pPr>
        <w:pStyle w:val="Normal"/>
        <w:widowControl w:val="false"/>
        <w:bidi w:val="0"/>
        <w:spacing w:lineRule="auto" w:line="240" w:before="0" w:after="0"/>
        <w:ind w:left="360" w:hanging="360"/>
        <w:jc w:val="both"/>
        <w:rPr>
          <w:rFonts w:ascii="Comic Sans MS" w:hAnsi="Comic Sans MS" w:cs="Comic Sans MS"/>
        </w:rPr>
      </w:pPr>
      <w:r>
        <w:rPr>
          <w:rFonts w:cs="Comic Sans MS" w:ascii="Comic Sans MS" w:hAnsi="Comic Sans MS"/>
        </w:rPr>
        <w:t>1.  Read the following verses and note which similarity is found in each scripture reading:</w:t>
      </w:r>
    </w:p>
    <w:p>
      <w:pPr>
        <w:pStyle w:val="Normal"/>
        <w:widowControl w:val="false"/>
        <w:bidi w:val="0"/>
        <w:spacing w:lineRule="auto" w:line="240" w:before="0" w:after="0"/>
        <w:ind w:left="360" w:hanging="360"/>
        <w:jc w:val="left"/>
        <w:rPr>
          <w:rFonts w:ascii="Times New Roman" w:hAnsi="Times New Roman" w:cs="Times New Roman"/>
          <w:sz w:val="24"/>
          <w:szCs w:val="24"/>
        </w:rPr>
      </w:pPr>
      <w:r>
        <w:rPr>
          <w:rFonts w:cs="Times New Roman" w:ascii="Times New Roman" w:hAnsi="Times New Roman"/>
          <w:sz w:val="24"/>
          <w:szCs w:val="24"/>
        </w:rPr>
        <w:tab/>
      </w:r>
    </w:p>
    <w:tbl>
      <w:tblPr>
        <w:tblStyle w:val="TableGrid"/>
        <w:tblW w:w="9000" w:type="dxa"/>
        <w:jc w:val="left"/>
        <w:tblInd w:w="360" w:type="dxa"/>
        <w:tblLayout w:type="fixed"/>
        <w:tblCellMar>
          <w:top w:w="0" w:type="dxa"/>
          <w:left w:w="108" w:type="dxa"/>
          <w:bottom w:w="0" w:type="dxa"/>
          <w:right w:w="108" w:type="dxa"/>
        </w:tblCellMar>
        <w:tblLook w:val="04a0" w:noHBand="0" w:noVBand="1" w:firstColumn="1" w:lastRow="0" w:lastColumn="0" w:firstRow="1"/>
      </w:tblPr>
      <w:tblGrid>
        <w:gridCol w:w="1980"/>
        <w:gridCol w:w="2250"/>
        <w:gridCol w:w="270"/>
        <w:gridCol w:w="1800"/>
        <w:gridCol w:w="2700"/>
      </w:tblGrid>
      <w:tr>
        <w:trPr/>
        <w:tc>
          <w:tcPr>
            <w:tcW w:w="1980" w:type="dxa"/>
            <w:tcBorders/>
          </w:tcPr>
          <w:p>
            <w:pPr>
              <w:pStyle w:val="Normal"/>
              <w:widowControl w:val="false"/>
              <w:bidi w:val="0"/>
              <w:spacing w:lineRule="auto" w:line="240" w:before="0" w:after="0"/>
              <w:jc w:val="left"/>
              <w:rPr>
                <w:rFonts w:ascii="Comic Sans MS" w:hAnsi="Comic Sans MS" w:cs="Comic Sans MS"/>
              </w:rPr>
            </w:pPr>
            <w:r>
              <w:rPr>
                <w:rFonts w:eastAsia="" w:cs="Comic Sans MS" w:ascii="Comic Sans MS" w:hAnsi="Comic Sans MS"/>
                <w:kern w:val="0"/>
                <w:sz w:val="22"/>
                <w:szCs w:val="22"/>
                <w:lang w:val="en-US" w:eastAsia="en-US" w:bidi="ar-SA"/>
              </w:rPr>
              <w:t>Exodus 15:24-26</w:t>
            </w:r>
          </w:p>
        </w:tc>
        <w:tc>
          <w:tcPr>
            <w:tcW w:w="2250" w:type="dxa"/>
            <w:tcBorders>
              <w:bottom w:val="single" w:sz="4" w:space="0" w:color="000000"/>
            </w:tcBorders>
            <w:tcMar>
              <w:top w:w="55" w:type="dxa"/>
              <w:bottom w:w="55" w:type="dxa"/>
            </w:tcMar>
          </w:tcPr>
          <w:p>
            <w:pPr>
              <w:pStyle w:val="Normal"/>
              <w:widowControl w:val="false"/>
              <w:bidi w:val="0"/>
              <w:spacing w:lineRule="auto" w:line="240" w:before="0" w:after="0"/>
              <w:jc w:val="left"/>
              <w:rPr>
                <w:rFonts w:ascii="Comic Sans MS" w:hAnsi="Comic Sans MS" w:cs="Comic Sans MS"/>
              </w:rPr>
            </w:pPr>
            <w:r>
              <w:rPr>
                <w:rFonts w:cs="Comic Sans MS" w:ascii="Comic Sans MS" w:hAnsi="Comic Sans MS"/>
              </w:rPr>
            </w:r>
          </w:p>
        </w:tc>
        <w:tc>
          <w:tcPr>
            <w:tcW w:w="270" w:type="dxa"/>
            <w:tcBorders/>
          </w:tcPr>
          <w:p>
            <w:pPr>
              <w:pStyle w:val="Normal"/>
              <w:widowControl w:val="false"/>
              <w:bidi w:val="0"/>
              <w:spacing w:lineRule="auto" w:line="240" w:before="0" w:after="0"/>
              <w:jc w:val="left"/>
              <w:rPr>
                <w:rFonts w:ascii="Comic Sans MS" w:hAnsi="Comic Sans MS" w:cs="Comic Sans MS"/>
              </w:rPr>
            </w:pPr>
            <w:r>
              <w:rPr>
                <w:rFonts w:cs="Comic Sans MS" w:ascii="Comic Sans MS" w:hAnsi="Comic Sans MS"/>
              </w:rPr>
            </w:r>
          </w:p>
        </w:tc>
        <w:tc>
          <w:tcPr>
            <w:tcW w:w="1800" w:type="dxa"/>
            <w:tcBorders/>
          </w:tcPr>
          <w:p>
            <w:pPr>
              <w:pStyle w:val="Normal"/>
              <w:widowControl w:val="false"/>
              <w:bidi w:val="0"/>
              <w:spacing w:lineRule="auto" w:line="240" w:before="0" w:after="0"/>
              <w:jc w:val="left"/>
              <w:rPr>
                <w:rFonts w:ascii="Comic Sans MS" w:hAnsi="Comic Sans MS" w:cs="Comic Sans MS"/>
              </w:rPr>
            </w:pPr>
            <w:r>
              <w:rPr>
                <w:rFonts w:eastAsia="" w:cs="Comic Sans MS" w:ascii="Comic Sans MS" w:hAnsi="Comic Sans MS"/>
                <w:kern w:val="0"/>
                <w:sz w:val="22"/>
                <w:szCs w:val="22"/>
                <w:lang w:val="en-US" w:eastAsia="en-US" w:bidi="ar-SA"/>
              </w:rPr>
              <w:t>Proverbs 16:24</w:t>
            </w:r>
          </w:p>
        </w:tc>
        <w:tc>
          <w:tcPr>
            <w:tcW w:w="2700" w:type="dxa"/>
            <w:tcBorders>
              <w:bottom w:val="single" w:sz="4" w:space="0" w:color="000000"/>
            </w:tcBorders>
            <w:tcMar>
              <w:top w:w="55" w:type="dxa"/>
              <w:bottom w:w="55" w:type="dxa"/>
            </w:tcMar>
          </w:tcPr>
          <w:p>
            <w:pPr>
              <w:pStyle w:val="Normal"/>
              <w:widowControl w:val="false"/>
              <w:bidi w:val="0"/>
              <w:spacing w:lineRule="auto" w:line="240" w:before="0" w:after="0"/>
              <w:jc w:val="left"/>
              <w:rPr>
                <w:rFonts w:ascii="Comic Sans MS" w:hAnsi="Comic Sans MS" w:cs="Comic Sans MS"/>
              </w:rPr>
            </w:pPr>
            <w:r>
              <w:rPr>
                <w:rFonts w:cs="Comic Sans MS" w:ascii="Comic Sans MS" w:hAnsi="Comic Sans MS"/>
              </w:rPr>
            </w:r>
          </w:p>
        </w:tc>
      </w:tr>
      <w:tr>
        <w:trPr/>
        <w:tc>
          <w:tcPr>
            <w:tcW w:w="1980" w:type="dxa"/>
            <w:tcBorders/>
          </w:tcPr>
          <w:p>
            <w:pPr>
              <w:pStyle w:val="Normal"/>
              <w:widowControl w:val="false"/>
              <w:bidi w:val="0"/>
              <w:spacing w:lineRule="auto" w:line="240" w:before="0" w:after="0"/>
              <w:jc w:val="left"/>
              <w:rPr>
                <w:rFonts w:ascii="Comic Sans MS" w:hAnsi="Comic Sans MS" w:cs="Comic Sans MS"/>
              </w:rPr>
            </w:pPr>
            <w:r>
              <w:rPr>
                <w:rFonts w:eastAsia="" w:cs="Comic Sans MS" w:ascii="Comic Sans MS" w:hAnsi="Comic Sans MS"/>
                <w:kern w:val="0"/>
                <w:sz w:val="22"/>
                <w:szCs w:val="22"/>
                <w:lang w:val="en-US" w:eastAsia="en-US" w:bidi="ar-SA"/>
              </w:rPr>
              <w:t>Psalm 19:7-11</w:t>
            </w:r>
          </w:p>
        </w:tc>
        <w:tc>
          <w:tcPr>
            <w:tcW w:w="2250" w:type="dxa"/>
            <w:tcBorders>
              <w:bottom w:val="single" w:sz="4" w:space="0" w:color="000000"/>
            </w:tcBorders>
            <w:tcMar>
              <w:top w:w="55" w:type="dxa"/>
              <w:bottom w:w="55" w:type="dxa"/>
            </w:tcMar>
          </w:tcPr>
          <w:p>
            <w:pPr>
              <w:pStyle w:val="Normal"/>
              <w:widowControl w:val="false"/>
              <w:bidi w:val="0"/>
              <w:spacing w:lineRule="auto" w:line="240" w:before="0" w:after="0"/>
              <w:jc w:val="left"/>
              <w:rPr>
                <w:rFonts w:ascii="Comic Sans MS" w:hAnsi="Comic Sans MS" w:cs="Comic Sans MS"/>
              </w:rPr>
            </w:pPr>
            <w:r>
              <w:rPr>
                <w:rFonts w:cs="Comic Sans MS" w:ascii="Comic Sans MS" w:hAnsi="Comic Sans MS"/>
              </w:rPr>
            </w:r>
          </w:p>
        </w:tc>
        <w:tc>
          <w:tcPr>
            <w:tcW w:w="270" w:type="dxa"/>
            <w:tcBorders/>
          </w:tcPr>
          <w:p>
            <w:pPr>
              <w:pStyle w:val="Normal"/>
              <w:widowControl w:val="false"/>
              <w:bidi w:val="0"/>
              <w:spacing w:lineRule="auto" w:line="240" w:before="0" w:after="0"/>
              <w:jc w:val="left"/>
              <w:rPr>
                <w:rFonts w:ascii="Comic Sans MS" w:hAnsi="Comic Sans MS" w:cs="Comic Sans MS"/>
              </w:rPr>
            </w:pPr>
            <w:r>
              <w:rPr>
                <w:rFonts w:cs="Comic Sans MS" w:ascii="Comic Sans MS" w:hAnsi="Comic Sans MS"/>
              </w:rPr>
            </w:r>
          </w:p>
        </w:tc>
        <w:tc>
          <w:tcPr>
            <w:tcW w:w="1800" w:type="dxa"/>
            <w:tcBorders/>
          </w:tcPr>
          <w:p>
            <w:pPr>
              <w:pStyle w:val="Normal"/>
              <w:widowControl w:val="false"/>
              <w:bidi w:val="0"/>
              <w:spacing w:lineRule="auto" w:line="240" w:before="0" w:after="0"/>
              <w:jc w:val="left"/>
              <w:rPr>
                <w:rFonts w:ascii="Comic Sans MS" w:hAnsi="Comic Sans MS" w:cs="Comic Sans MS"/>
              </w:rPr>
            </w:pPr>
            <w:r>
              <w:rPr>
                <w:rFonts w:eastAsia="" w:cs="Comic Sans MS" w:ascii="Comic Sans MS" w:hAnsi="Comic Sans MS"/>
                <w:kern w:val="0"/>
                <w:sz w:val="22"/>
                <w:szCs w:val="22"/>
                <w:lang w:val="en-US" w:eastAsia="en-US" w:bidi="ar-SA"/>
              </w:rPr>
              <w:t>Proverbs 27:9</w:t>
            </w:r>
          </w:p>
        </w:tc>
        <w:tc>
          <w:tcPr>
            <w:tcW w:w="2700" w:type="dxa"/>
            <w:tcBorders>
              <w:bottom w:val="single" w:sz="4" w:space="0" w:color="000000"/>
            </w:tcBorders>
            <w:tcMar>
              <w:top w:w="55" w:type="dxa"/>
              <w:bottom w:w="55" w:type="dxa"/>
            </w:tcMar>
          </w:tcPr>
          <w:p>
            <w:pPr>
              <w:pStyle w:val="Normal"/>
              <w:widowControl w:val="false"/>
              <w:bidi w:val="0"/>
              <w:spacing w:lineRule="auto" w:line="240" w:before="0" w:after="0"/>
              <w:jc w:val="left"/>
              <w:rPr>
                <w:rFonts w:ascii="Comic Sans MS" w:hAnsi="Comic Sans MS" w:cs="Comic Sans MS"/>
              </w:rPr>
            </w:pPr>
            <w:r>
              <w:rPr>
                <w:rFonts w:cs="Comic Sans MS" w:ascii="Comic Sans MS" w:hAnsi="Comic Sans MS"/>
              </w:rPr>
            </w:r>
          </w:p>
        </w:tc>
      </w:tr>
      <w:tr>
        <w:trPr/>
        <w:tc>
          <w:tcPr>
            <w:tcW w:w="1980" w:type="dxa"/>
            <w:tcBorders/>
          </w:tcPr>
          <w:p>
            <w:pPr>
              <w:pStyle w:val="Normal"/>
              <w:widowControl w:val="false"/>
              <w:bidi w:val="0"/>
              <w:spacing w:lineRule="auto" w:line="240" w:before="0" w:after="0"/>
              <w:jc w:val="left"/>
              <w:rPr>
                <w:rFonts w:ascii="Comic Sans MS" w:hAnsi="Comic Sans MS" w:cs="Comic Sans MS"/>
              </w:rPr>
            </w:pPr>
            <w:r>
              <w:rPr>
                <w:rFonts w:eastAsia="" w:cs="Comic Sans MS" w:ascii="Comic Sans MS" w:hAnsi="Comic Sans MS"/>
                <w:kern w:val="0"/>
                <w:sz w:val="22"/>
                <w:szCs w:val="22"/>
                <w:lang w:val="en-US" w:eastAsia="en-US" w:bidi="ar-SA"/>
              </w:rPr>
              <w:t>Psalm 119:103</w:t>
            </w:r>
          </w:p>
        </w:tc>
        <w:tc>
          <w:tcPr>
            <w:tcW w:w="2250" w:type="dxa"/>
            <w:tcBorders>
              <w:bottom w:val="single" w:sz="4" w:space="0" w:color="000000"/>
            </w:tcBorders>
            <w:tcMar>
              <w:top w:w="55" w:type="dxa"/>
              <w:bottom w:w="55" w:type="dxa"/>
            </w:tcMar>
          </w:tcPr>
          <w:p>
            <w:pPr>
              <w:pStyle w:val="Normal"/>
              <w:widowControl w:val="false"/>
              <w:bidi w:val="0"/>
              <w:spacing w:lineRule="auto" w:line="240" w:before="0" w:after="0"/>
              <w:jc w:val="left"/>
              <w:rPr>
                <w:rFonts w:ascii="Comic Sans MS" w:hAnsi="Comic Sans MS" w:cs="Comic Sans MS"/>
              </w:rPr>
            </w:pPr>
            <w:r>
              <w:rPr>
                <w:rFonts w:cs="Comic Sans MS" w:ascii="Comic Sans MS" w:hAnsi="Comic Sans MS"/>
              </w:rPr>
            </w:r>
          </w:p>
        </w:tc>
        <w:tc>
          <w:tcPr>
            <w:tcW w:w="270" w:type="dxa"/>
            <w:tcBorders/>
          </w:tcPr>
          <w:p>
            <w:pPr>
              <w:pStyle w:val="Normal"/>
              <w:widowControl w:val="false"/>
              <w:bidi w:val="0"/>
              <w:spacing w:lineRule="auto" w:line="240" w:before="0" w:after="0"/>
              <w:jc w:val="left"/>
              <w:rPr>
                <w:rFonts w:ascii="Comic Sans MS" w:hAnsi="Comic Sans MS" w:cs="Comic Sans MS"/>
              </w:rPr>
            </w:pPr>
            <w:r>
              <w:rPr>
                <w:rFonts w:cs="Comic Sans MS" w:ascii="Comic Sans MS" w:hAnsi="Comic Sans MS"/>
              </w:rPr>
            </w:r>
          </w:p>
        </w:tc>
        <w:tc>
          <w:tcPr>
            <w:tcW w:w="1800" w:type="dxa"/>
            <w:tcBorders/>
          </w:tcPr>
          <w:p>
            <w:pPr>
              <w:pStyle w:val="Normal"/>
              <w:widowControl w:val="false"/>
              <w:bidi w:val="0"/>
              <w:spacing w:lineRule="auto" w:line="240" w:before="0" w:after="0"/>
              <w:jc w:val="left"/>
              <w:rPr>
                <w:rFonts w:ascii="Comic Sans MS" w:hAnsi="Comic Sans MS" w:cs="Comic Sans MS"/>
              </w:rPr>
            </w:pPr>
            <w:r>
              <w:rPr>
                <w:rFonts w:eastAsia="" w:cs="Comic Sans MS" w:ascii="Comic Sans MS" w:hAnsi="Comic Sans MS"/>
                <w:kern w:val="0"/>
                <w:sz w:val="22"/>
                <w:szCs w:val="22"/>
                <w:lang w:val="en-US" w:eastAsia="en-US" w:bidi="ar-SA"/>
              </w:rPr>
              <w:t>Ezekiel 3:2-4</w:t>
            </w:r>
          </w:p>
        </w:tc>
        <w:tc>
          <w:tcPr>
            <w:tcW w:w="2700" w:type="dxa"/>
            <w:tcBorders>
              <w:bottom w:val="single" w:sz="4" w:space="0" w:color="000000"/>
            </w:tcBorders>
            <w:tcMar>
              <w:top w:w="55" w:type="dxa"/>
              <w:bottom w:w="55" w:type="dxa"/>
            </w:tcMar>
          </w:tcPr>
          <w:p>
            <w:pPr>
              <w:pStyle w:val="Normal"/>
              <w:widowControl w:val="false"/>
              <w:bidi w:val="0"/>
              <w:spacing w:lineRule="auto" w:line="240" w:before="0" w:after="0"/>
              <w:jc w:val="left"/>
              <w:rPr>
                <w:rFonts w:ascii="Comic Sans MS" w:hAnsi="Comic Sans MS" w:cs="Comic Sans MS"/>
              </w:rPr>
            </w:pPr>
            <w:r>
              <w:rPr>
                <w:rFonts w:cs="Comic Sans MS" w:ascii="Comic Sans MS" w:hAnsi="Comic Sans MS"/>
              </w:rPr>
            </w:r>
          </w:p>
        </w:tc>
      </w:tr>
    </w:tbl>
    <w:p>
      <w:pPr>
        <w:pStyle w:val="Normal"/>
        <w:widowControl w:val="false"/>
        <w:bidi w:val="0"/>
        <w:spacing w:lineRule="auto" w:line="240" w:before="0" w:after="0"/>
        <w:ind w:left="360" w:hanging="360"/>
        <w:jc w:val="left"/>
        <w:rPr>
          <w:rFonts w:ascii="Times New Roman" w:hAnsi="Times New Roman" w:cs="Times New Roman"/>
          <w:sz w:val="24"/>
          <w:szCs w:val="24"/>
        </w:rPr>
      </w:pPr>
      <w:r>
        <w:rPr>
          <w:rFonts w:cs="Times New Roman" w:ascii="Times New Roman" w:hAnsi="Times New Roman"/>
          <w:sz w:val="24"/>
          <w:szCs w:val="24"/>
        </w:rPr>
      </w:r>
    </w:p>
    <w:tbl>
      <w:tblPr>
        <w:tblStyle w:val="TableGrid"/>
        <w:tblW w:w="8995" w:type="dxa"/>
        <w:jc w:val="left"/>
        <w:tblInd w:w="360" w:type="dxa"/>
        <w:tblLayout w:type="fixed"/>
        <w:tblCellMar>
          <w:top w:w="0" w:type="dxa"/>
          <w:left w:w="108" w:type="dxa"/>
          <w:bottom w:w="0" w:type="dxa"/>
          <w:right w:w="108" w:type="dxa"/>
        </w:tblCellMar>
        <w:tblLook w:val="04a0" w:noHBand="0" w:noVBand="1" w:firstColumn="1" w:lastRow="0" w:lastColumn="0" w:firstRow="1"/>
      </w:tblPr>
      <w:tblGrid>
        <w:gridCol w:w="1170"/>
        <w:gridCol w:w="7824"/>
      </w:tblGrid>
      <w:tr>
        <w:trPr/>
        <w:tc>
          <w:tcPr>
            <w:tcW w:w="1170" w:type="dxa"/>
            <w:tcBorders/>
          </w:tcPr>
          <w:p>
            <w:pPr>
              <w:pStyle w:val="Normal"/>
              <w:widowControl w:val="false"/>
              <w:bidi w:val="0"/>
              <w:spacing w:lineRule="auto" w:line="240" w:before="80" w:after="80"/>
              <w:jc w:val="left"/>
              <w:rPr>
                <w:rFonts w:ascii="Comic Sans MS" w:hAnsi="Comic Sans MS" w:cs="Comic Sans MS"/>
              </w:rPr>
            </w:pPr>
            <w:r>
              <w:rPr>
                <w:rFonts w:eastAsia="" w:cs="Comic Sans MS" w:ascii="Comic Sans MS" w:hAnsi="Comic Sans MS"/>
                <w:kern w:val="0"/>
                <w:sz w:val="22"/>
                <w:szCs w:val="22"/>
                <w:lang w:val="en-US" w:eastAsia="en-US" w:bidi="ar-SA"/>
              </w:rPr>
              <w:t>Answer</w:t>
            </w:r>
          </w:p>
        </w:tc>
        <w:tc>
          <w:tcPr>
            <w:tcW w:w="7824" w:type="dxa"/>
            <w:tcBorders>
              <w:bottom w:val="single" w:sz="4" w:space="0" w:color="000000"/>
            </w:tcBorders>
            <w:tcMar>
              <w:top w:w="55" w:type="dxa"/>
              <w:bottom w:w="55" w:type="dxa"/>
            </w:tcMar>
          </w:tcPr>
          <w:p>
            <w:pPr>
              <w:pStyle w:val="Normal"/>
              <w:widowControl w:val="false"/>
              <w:bidi w:val="0"/>
              <w:spacing w:lineRule="auto" w:line="240" w:before="80" w:after="80"/>
              <w:jc w:val="left"/>
              <w:rPr>
                <w:rFonts w:ascii="Comic Sans MS" w:hAnsi="Comic Sans MS" w:cs="Comic Sans MS"/>
                <w:b/>
                <w:b/>
                <w:bCs/>
                <w:i/>
                <w:i/>
                <w:iCs/>
              </w:rPr>
            </w:pPr>
            <w:r>
              <w:rPr>
                <w:rFonts w:cs="Comic Sans MS" w:ascii="Comic Sans MS" w:hAnsi="Comic Sans MS"/>
                <w:b/>
                <w:bCs/>
                <w:i/>
                <w:iCs/>
              </w:rPr>
            </w:r>
          </w:p>
        </w:tc>
      </w:tr>
    </w:tbl>
    <w:p>
      <w:pPr>
        <w:pStyle w:val="Normal"/>
        <w:widowControl w:val="false"/>
        <w:bidi w:val="0"/>
        <w:spacing w:lineRule="auto" w:line="240" w:before="0" w:after="0"/>
        <w:ind w:left="360" w:hanging="36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bidi w:val="0"/>
        <w:spacing w:lineRule="auto" w:line="240" w:before="0" w:after="0"/>
        <w:ind w:left="360" w:hanging="360"/>
        <w:jc w:val="both"/>
        <w:rPr>
          <w:rFonts w:ascii="Comic Sans MS" w:hAnsi="Comic Sans MS" w:cs="Comic Sans MS"/>
        </w:rPr>
      </w:pPr>
      <w:r>
        <w:rPr>
          <w:rFonts w:cs="Comic Sans MS" w:ascii="Comic Sans MS" w:hAnsi="Comic Sans MS"/>
        </w:rPr>
        <w:t>2.  Name at least six different essential tools / pieces of equipment used for making maple syrup and explain what each is used for.</w:t>
      </w:r>
    </w:p>
    <w:p>
      <w:pPr>
        <w:pStyle w:val="Normal"/>
        <w:widowControl w:val="false"/>
        <w:bidi w:val="0"/>
        <w:spacing w:lineRule="auto" w:line="240" w:before="0" w:after="0"/>
        <w:ind w:left="360" w:hanging="360"/>
        <w:jc w:val="both"/>
        <w:rPr>
          <w:rFonts w:ascii="Comic Sans MS" w:hAnsi="Comic Sans MS" w:cs="Comic Sans MS"/>
          <w:i/>
          <w:i/>
          <w:iCs/>
          <w:u w:val="single"/>
        </w:rPr>
      </w:pPr>
      <w:r>
        <w:rPr>
          <w:rFonts w:cs="Comic Sans MS" w:ascii="Comic Sans MS" w:hAnsi="Comic Sans MS"/>
          <w:sz w:val="18"/>
          <w:szCs w:val="18"/>
        </w:rPr>
        <w:tab/>
      </w:r>
    </w:p>
    <w:tbl>
      <w:tblPr>
        <w:tblStyle w:val="TableGrid"/>
        <w:tblW w:w="8995" w:type="dxa"/>
        <w:jc w:val="left"/>
        <w:tblInd w:w="355" w:type="dxa"/>
        <w:tblLayout w:type="fixed"/>
        <w:tblCellMar>
          <w:top w:w="55" w:type="dxa"/>
          <w:left w:w="108" w:type="dxa"/>
          <w:bottom w:w="55" w:type="dxa"/>
          <w:right w:w="108" w:type="dxa"/>
        </w:tblCellMar>
        <w:tblLook w:val="04a0" w:noHBand="0" w:noVBand="1" w:firstColumn="1" w:lastRow="0" w:lastColumn="0" w:firstRow="1"/>
      </w:tblPr>
      <w:tblGrid>
        <w:gridCol w:w="2783"/>
        <w:gridCol w:w="6211"/>
      </w:tblGrid>
      <w:tr>
        <w:trPr/>
        <w:tc>
          <w:tcPr>
            <w:tcW w:w="2783" w:type="dxa"/>
            <w:tcBorders>
              <w:top w:val="single" w:sz="4" w:space="0" w:color="000000"/>
              <w:left w:val="single" w:sz="4" w:space="0" w:color="000000"/>
              <w:bottom w:val="single" w:sz="4" w:space="0" w:color="000000"/>
            </w:tcBorders>
          </w:tcPr>
          <w:p>
            <w:pPr>
              <w:pStyle w:val="Normal"/>
              <w:widowControl w:val="false"/>
              <w:bidi w:val="0"/>
              <w:spacing w:lineRule="auto" w:line="240" w:before="80" w:after="80"/>
              <w:jc w:val="left"/>
              <w:rPr>
                <w:rFonts w:ascii="Comic Sans MS" w:hAnsi="Comic Sans MS" w:cs="Comic Sans MS"/>
                <w:b/>
                <w:b/>
                <w:bCs/>
                <w:i/>
                <w:i/>
                <w:iCs/>
              </w:rPr>
            </w:pPr>
            <w:r>
              <w:rPr>
                <w:rFonts w:eastAsia="" w:cs="Comic Sans MS" w:ascii="Comic Sans MS" w:hAnsi="Comic Sans MS"/>
                <w:b/>
                <w:bCs/>
                <w:i/>
                <w:iCs/>
                <w:kern w:val="0"/>
                <w:sz w:val="22"/>
                <w:szCs w:val="22"/>
                <w:lang w:val="en-US" w:eastAsia="en-US" w:bidi="ar-SA"/>
              </w:rPr>
              <w:t>Tool / Equipment Name</w:t>
            </w:r>
          </w:p>
        </w:tc>
        <w:tc>
          <w:tcPr>
            <w:tcW w:w="6211" w:type="dxa"/>
            <w:tcBorders>
              <w:top w:val="single" w:sz="4" w:space="0" w:color="000000"/>
              <w:left w:val="single" w:sz="4" w:space="0" w:color="000000"/>
              <w:bottom w:val="single" w:sz="4" w:space="0" w:color="000000"/>
              <w:right w:val="single" w:sz="4" w:space="0" w:color="000000"/>
            </w:tcBorders>
          </w:tcPr>
          <w:p>
            <w:pPr>
              <w:pStyle w:val="Normal"/>
              <w:widowControl w:val="false"/>
              <w:bidi w:val="0"/>
              <w:spacing w:lineRule="auto" w:line="240" w:before="80" w:after="80"/>
              <w:jc w:val="left"/>
              <w:rPr>
                <w:rFonts w:ascii="Comic Sans MS" w:hAnsi="Comic Sans MS" w:cs="Comic Sans MS"/>
                <w:b/>
                <w:b/>
                <w:bCs/>
                <w:i/>
                <w:i/>
                <w:iCs/>
              </w:rPr>
            </w:pPr>
            <w:r>
              <w:rPr>
                <w:rFonts w:eastAsia="" w:cs="Comic Sans MS" w:ascii="Comic Sans MS" w:hAnsi="Comic Sans MS"/>
                <w:b/>
                <w:bCs/>
                <w:i/>
                <w:iCs/>
                <w:kern w:val="0"/>
                <w:sz w:val="22"/>
                <w:szCs w:val="22"/>
                <w:lang w:val="en-US" w:eastAsia="en-US" w:bidi="ar-SA"/>
              </w:rPr>
              <w:t>How Is it Used in the Making of Maple Syrup</w:t>
            </w:r>
          </w:p>
        </w:tc>
      </w:tr>
      <w:tr>
        <w:trPr/>
        <w:tc>
          <w:tcPr>
            <w:tcW w:w="2783" w:type="dxa"/>
            <w:tcBorders>
              <w:left w:val="single" w:sz="4" w:space="0" w:color="000000"/>
              <w:bottom w:val="single" w:sz="4" w:space="0" w:color="000000"/>
            </w:tcBorders>
          </w:tcPr>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tc>
        <w:tc>
          <w:tcPr>
            <w:tcW w:w="6211" w:type="dxa"/>
            <w:tcBorders>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left"/>
              <w:rPr>
                <w:rFonts w:ascii="Comic Sans MS" w:hAnsi="Comic Sans MS" w:cs="Comic Sans MS"/>
                <w:sz w:val="20"/>
                <w:szCs w:val="20"/>
                <w:u w:val="single"/>
              </w:rPr>
            </w:pPr>
            <w:r>
              <w:rPr>
                <w:rFonts w:cs="Comic Sans MS" w:ascii="Comic Sans MS" w:hAnsi="Comic Sans MS"/>
                <w:sz w:val="20"/>
                <w:szCs w:val="20"/>
                <w:u w:val="single"/>
              </w:rPr>
            </w:r>
          </w:p>
        </w:tc>
      </w:tr>
      <w:tr>
        <w:trPr/>
        <w:tc>
          <w:tcPr>
            <w:tcW w:w="2783" w:type="dxa"/>
            <w:tcBorders>
              <w:left w:val="single" w:sz="4" w:space="0" w:color="000000"/>
              <w:bottom w:val="single" w:sz="4" w:space="0" w:color="000000"/>
            </w:tcBorders>
          </w:tcPr>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tc>
        <w:tc>
          <w:tcPr>
            <w:tcW w:w="6211" w:type="dxa"/>
            <w:tcBorders>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left"/>
              <w:rPr>
                <w:rFonts w:ascii="Comic Sans MS" w:hAnsi="Comic Sans MS" w:cs="Comic Sans MS"/>
                <w:sz w:val="20"/>
                <w:szCs w:val="20"/>
                <w:u w:val="single"/>
              </w:rPr>
            </w:pPr>
            <w:r>
              <w:rPr>
                <w:rFonts w:cs="Comic Sans MS" w:ascii="Comic Sans MS" w:hAnsi="Comic Sans MS"/>
                <w:sz w:val="20"/>
                <w:szCs w:val="20"/>
                <w:u w:val="single"/>
              </w:rPr>
            </w:r>
          </w:p>
        </w:tc>
      </w:tr>
      <w:tr>
        <w:trPr/>
        <w:tc>
          <w:tcPr>
            <w:tcW w:w="2783" w:type="dxa"/>
            <w:tcBorders>
              <w:left w:val="single" w:sz="4" w:space="0" w:color="000000"/>
              <w:bottom w:val="single" w:sz="4" w:space="0" w:color="000000"/>
            </w:tcBorders>
          </w:tcPr>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tc>
        <w:tc>
          <w:tcPr>
            <w:tcW w:w="6211" w:type="dxa"/>
            <w:tcBorders>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left"/>
              <w:rPr>
                <w:rFonts w:ascii="Comic Sans MS" w:hAnsi="Comic Sans MS" w:cs="Comic Sans MS"/>
                <w:sz w:val="20"/>
                <w:szCs w:val="20"/>
                <w:u w:val="single"/>
              </w:rPr>
            </w:pPr>
            <w:r>
              <w:rPr>
                <w:rFonts w:cs="Comic Sans MS" w:ascii="Comic Sans MS" w:hAnsi="Comic Sans MS"/>
                <w:sz w:val="20"/>
                <w:szCs w:val="20"/>
                <w:u w:val="single"/>
              </w:rPr>
            </w:r>
          </w:p>
        </w:tc>
      </w:tr>
      <w:tr>
        <w:trPr/>
        <w:tc>
          <w:tcPr>
            <w:tcW w:w="2783" w:type="dxa"/>
            <w:tcBorders>
              <w:left w:val="single" w:sz="4" w:space="0" w:color="000000"/>
              <w:bottom w:val="single" w:sz="4" w:space="0" w:color="000000"/>
            </w:tcBorders>
          </w:tcPr>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tc>
        <w:tc>
          <w:tcPr>
            <w:tcW w:w="6211" w:type="dxa"/>
            <w:tcBorders>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left"/>
              <w:rPr>
                <w:rFonts w:ascii="Comic Sans MS" w:hAnsi="Comic Sans MS" w:cs="Comic Sans MS"/>
                <w:sz w:val="20"/>
                <w:szCs w:val="20"/>
                <w:u w:val="single"/>
              </w:rPr>
            </w:pPr>
            <w:r>
              <w:rPr>
                <w:rFonts w:cs="Comic Sans MS" w:ascii="Comic Sans MS" w:hAnsi="Comic Sans MS"/>
                <w:sz w:val="20"/>
                <w:szCs w:val="20"/>
                <w:u w:val="single"/>
              </w:rPr>
            </w:r>
          </w:p>
        </w:tc>
      </w:tr>
      <w:tr>
        <w:trPr/>
        <w:tc>
          <w:tcPr>
            <w:tcW w:w="2783" w:type="dxa"/>
            <w:tcBorders>
              <w:left w:val="single" w:sz="4" w:space="0" w:color="000000"/>
              <w:bottom w:val="single" w:sz="4" w:space="0" w:color="000000"/>
            </w:tcBorders>
          </w:tcPr>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tc>
        <w:tc>
          <w:tcPr>
            <w:tcW w:w="6211" w:type="dxa"/>
            <w:tcBorders>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left"/>
              <w:rPr>
                <w:rFonts w:ascii="Comic Sans MS" w:hAnsi="Comic Sans MS" w:cs="Comic Sans MS"/>
                <w:sz w:val="20"/>
                <w:szCs w:val="20"/>
                <w:u w:val="single"/>
              </w:rPr>
            </w:pPr>
            <w:r>
              <w:rPr>
                <w:rFonts w:cs="Comic Sans MS" w:ascii="Comic Sans MS" w:hAnsi="Comic Sans MS"/>
                <w:sz w:val="20"/>
                <w:szCs w:val="20"/>
                <w:u w:val="single"/>
              </w:rPr>
            </w:r>
          </w:p>
        </w:tc>
      </w:tr>
      <w:tr>
        <w:trPr/>
        <w:tc>
          <w:tcPr>
            <w:tcW w:w="2783" w:type="dxa"/>
            <w:tcBorders>
              <w:left w:val="single" w:sz="4" w:space="0" w:color="000000"/>
              <w:bottom w:val="single" w:sz="4" w:space="0" w:color="000000"/>
            </w:tcBorders>
          </w:tcPr>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p>
            <w:pPr>
              <w:pStyle w:val="Normal"/>
              <w:widowControl w:val="false"/>
              <w:bidi w:val="0"/>
              <w:spacing w:lineRule="auto" w:line="240" w:before="0" w:after="0"/>
              <w:jc w:val="both"/>
              <w:rPr>
                <w:rFonts w:ascii="Comic Sans MS" w:hAnsi="Comic Sans MS" w:cs="Comic Sans MS"/>
                <w:sz w:val="20"/>
                <w:szCs w:val="20"/>
                <w:u w:val="single"/>
              </w:rPr>
            </w:pPr>
            <w:r>
              <w:rPr>
                <w:rFonts w:cs="Comic Sans MS" w:ascii="Comic Sans MS" w:hAnsi="Comic Sans MS"/>
                <w:sz w:val="20"/>
                <w:szCs w:val="20"/>
                <w:u w:val="single"/>
              </w:rPr>
            </w:r>
          </w:p>
        </w:tc>
        <w:tc>
          <w:tcPr>
            <w:tcW w:w="6211" w:type="dxa"/>
            <w:tcBorders>
              <w:left w:val="single" w:sz="4" w:space="0" w:color="000000"/>
              <w:bottom w:val="single" w:sz="4" w:space="0" w:color="000000"/>
              <w:right w:val="single" w:sz="4" w:space="0" w:color="000000"/>
            </w:tcBorders>
            <w:vAlign w:val="center"/>
          </w:tcPr>
          <w:p>
            <w:pPr>
              <w:pStyle w:val="Normal"/>
              <w:widowControl w:val="false"/>
              <w:bidi w:val="0"/>
              <w:spacing w:lineRule="auto" w:line="240" w:before="0" w:after="0"/>
              <w:jc w:val="left"/>
              <w:rPr>
                <w:rFonts w:ascii="Comic Sans MS" w:hAnsi="Comic Sans MS" w:cs="Comic Sans MS"/>
                <w:sz w:val="20"/>
                <w:szCs w:val="20"/>
                <w:u w:val="single"/>
              </w:rPr>
            </w:pPr>
            <w:r>
              <w:rPr>
                <w:rFonts w:cs="Comic Sans MS" w:ascii="Comic Sans MS" w:hAnsi="Comic Sans MS"/>
                <w:sz w:val="20"/>
                <w:szCs w:val="20"/>
                <w:u w:val="single"/>
              </w:rPr>
            </w:r>
          </w:p>
        </w:tc>
      </w:tr>
    </w:tbl>
    <w:p>
      <w:pPr>
        <w:pStyle w:val="Normal"/>
        <w:widowControl w:val="false"/>
        <w:bidi w:val="0"/>
        <w:spacing w:lineRule="auto" w:line="240" w:before="0" w:after="0"/>
        <w:ind w:left="360" w:hanging="360"/>
        <w:jc w:val="both"/>
        <w:rPr>
          <w:rFonts w:ascii="Comic Sans MS" w:hAnsi="Comic Sans MS" w:cs="Comic Sans MS"/>
        </w:rPr>
      </w:pPr>
      <w:r>
        <w:rPr>
          <w:rFonts w:cs="Comic Sans MS" w:ascii="Comic Sans MS" w:hAnsi="Comic Sans MS"/>
        </w:rPr>
        <w:t>3.  List at least six different trees suitable for making syrup? Which is the best for making syrup and why?</w:t>
      </w:r>
    </w:p>
    <w:p>
      <w:pPr>
        <w:pStyle w:val="Normal"/>
        <w:widowControl w:val="false"/>
        <w:bidi w:val="0"/>
        <w:spacing w:lineRule="auto" w:line="240" w:before="0" w:after="0"/>
        <w:ind w:left="360" w:hanging="360"/>
        <w:jc w:val="both"/>
        <w:rPr>
          <w:rFonts w:ascii="Comic Sans MS" w:hAnsi="Comic Sans MS" w:cs="Comic Sans MS"/>
          <w:sz w:val="32"/>
          <w:szCs w:val="32"/>
        </w:rPr>
      </w:pPr>
      <w:r>
        <w:rPr>
          <w:rFonts w:cs="Comic Sans MS" w:ascii="Comic Sans MS" w:hAnsi="Comic Sans MS"/>
        </w:rPr>
        <w:tab/>
      </w:r>
    </w:p>
    <w:tbl>
      <w:tblPr>
        <w:tblStyle w:val="TableGrid"/>
        <w:tblW w:w="9300" w:type="dxa"/>
        <w:jc w:val="left"/>
        <w:tblInd w:w="50" w:type="dxa"/>
        <w:tblLayout w:type="fixed"/>
        <w:tblCellMar>
          <w:top w:w="55" w:type="dxa"/>
          <w:left w:w="108" w:type="dxa"/>
          <w:bottom w:w="55" w:type="dxa"/>
          <w:right w:w="108" w:type="dxa"/>
        </w:tblCellMar>
        <w:tblLook w:val="04a0" w:noHBand="0" w:noVBand="1" w:firstColumn="1" w:lastRow="0" w:lastColumn="0" w:firstRow="1"/>
      </w:tblPr>
      <w:tblGrid>
        <w:gridCol w:w="9300"/>
      </w:tblGrid>
      <w:tr>
        <w:trPr/>
        <w:tc>
          <w:tcPr>
            <w:tcW w:w="9300" w:type="dxa"/>
            <w:tcBorders>
              <w:top w:val="single" w:sz="4" w:space="0" w:color="000000"/>
              <w:bottom w:val="single" w:sz="4" w:space="0" w:color="000000"/>
            </w:tcBorders>
          </w:tcPr>
          <w:p>
            <w:pPr>
              <w:pStyle w:val="Normal"/>
              <w:widowControl w:val="false"/>
              <w:bidi w:val="0"/>
              <w:spacing w:lineRule="auto" w:line="240" w:before="0" w:after="0"/>
              <w:jc w:val="both"/>
              <w:rPr>
                <w:rFonts w:ascii="Comic Sans MS" w:hAnsi="Comic Sans MS" w:cs="Comic Sans MS"/>
              </w:rPr>
            </w:pPr>
            <w:r>
              <w:rPr>
                <w:rFonts w:cs="Comic Sans MS" w:ascii="Comic Sans MS" w:hAnsi="Comic Sans MS"/>
              </w:rPr>
            </w:r>
          </w:p>
        </w:tc>
      </w:tr>
      <w:tr>
        <w:trPr/>
        <w:tc>
          <w:tcPr>
            <w:tcW w:w="9300" w:type="dxa"/>
            <w:tcBorders>
              <w:bottom w:val="single" w:sz="4" w:space="0" w:color="000000"/>
            </w:tcBorders>
          </w:tcPr>
          <w:p>
            <w:pPr>
              <w:pStyle w:val="Normal"/>
              <w:widowControl w:val="false"/>
              <w:bidi w:val="0"/>
              <w:spacing w:lineRule="auto" w:line="240" w:before="0" w:after="0"/>
              <w:jc w:val="both"/>
              <w:rPr>
                <w:rFonts w:ascii="Comic Sans MS" w:hAnsi="Comic Sans MS" w:cs="Comic Sans MS"/>
              </w:rPr>
            </w:pPr>
            <w:r>
              <w:rPr>
                <w:rFonts w:cs="Comic Sans MS" w:ascii="Comic Sans MS" w:hAnsi="Comic Sans MS"/>
              </w:rPr>
            </w:r>
          </w:p>
        </w:tc>
      </w:tr>
      <w:tr>
        <w:trPr/>
        <w:tc>
          <w:tcPr>
            <w:tcW w:w="9300" w:type="dxa"/>
            <w:tcBorders>
              <w:bottom w:val="single" w:sz="4" w:space="0" w:color="000000"/>
            </w:tcBorders>
          </w:tcPr>
          <w:p>
            <w:pPr>
              <w:pStyle w:val="Normal"/>
              <w:widowControl w:val="false"/>
              <w:bidi w:val="0"/>
              <w:spacing w:lineRule="auto" w:line="240" w:before="0" w:after="0"/>
              <w:jc w:val="both"/>
              <w:rPr>
                <w:rFonts w:ascii="Comic Sans MS" w:hAnsi="Comic Sans MS" w:cs="Comic Sans MS"/>
              </w:rPr>
            </w:pPr>
            <w:r>
              <w:rPr>
                <w:rFonts w:cs="Comic Sans MS" w:ascii="Comic Sans MS" w:hAnsi="Comic Sans MS"/>
              </w:rPr>
            </w:r>
          </w:p>
        </w:tc>
      </w:tr>
    </w:tbl>
    <w:p>
      <w:pPr>
        <w:pStyle w:val="Normal"/>
        <w:widowControl w:val="false"/>
        <w:bidi w:val="0"/>
        <w:spacing w:lineRule="auto" w:line="240" w:before="0" w:after="0"/>
        <w:ind w:left="360" w:hanging="360"/>
        <w:jc w:val="both"/>
        <w:rPr>
          <w:rFonts w:ascii="Comic Sans MS" w:hAnsi="Comic Sans MS" w:cs="Comic Sans MS"/>
        </w:rPr>
      </w:pPr>
      <w:r>
        <w:rPr>
          <w:rFonts w:cs="Comic Sans MS" w:ascii="Comic Sans MS" w:hAnsi="Comic Sans MS"/>
        </w:rPr>
      </w:r>
    </w:p>
    <w:p>
      <w:pPr>
        <w:pStyle w:val="Normal"/>
        <w:widowControl w:val="false"/>
        <w:bidi w:val="0"/>
        <w:spacing w:lineRule="auto" w:line="240" w:before="0" w:after="0"/>
        <w:ind w:left="360" w:hanging="360"/>
        <w:jc w:val="both"/>
        <w:rPr>
          <w:rFonts w:ascii="Comic Sans MS" w:hAnsi="Comic Sans MS" w:cs="Comic Sans MS"/>
        </w:rPr>
      </w:pPr>
      <w:r>
        <w:rPr>
          <w:rFonts w:cs="Comic Sans MS" w:ascii="Comic Sans MS" w:hAnsi="Comic Sans MS"/>
        </w:rPr>
        <w:t xml:space="preserve">4.  What time of year is best for tapping trees and why? </w:t>
      </w:r>
    </w:p>
    <w:p>
      <w:pPr>
        <w:pStyle w:val="Normal"/>
        <w:widowControl w:val="false"/>
        <w:bidi w:val="0"/>
        <w:spacing w:lineRule="auto" w:line="240" w:before="0" w:after="0"/>
        <w:ind w:left="360" w:hanging="360"/>
        <w:jc w:val="both"/>
        <w:rPr>
          <w:rFonts w:ascii="Comic Sans MS" w:hAnsi="Comic Sans MS" w:cs="Comic Sans MS"/>
          <w:sz w:val="32"/>
          <w:szCs w:val="32"/>
        </w:rPr>
      </w:pPr>
      <w:r>
        <w:rPr>
          <w:rFonts w:cs="Comic Sans MS" w:ascii="Comic Sans MS" w:hAnsi="Comic Sans MS"/>
        </w:rPr>
        <w:t xml:space="preserve">     </w:t>
      </w:r>
    </w:p>
    <w:tbl>
      <w:tblPr>
        <w:tblStyle w:val="TableGrid"/>
        <w:tblW w:w="9339" w:type="dxa"/>
        <w:jc w:val="left"/>
        <w:tblInd w:w="11" w:type="dxa"/>
        <w:tblLayout w:type="fixed"/>
        <w:tblCellMar>
          <w:top w:w="55" w:type="dxa"/>
          <w:left w:w="108" w:type="dxa"/>
          <w:bottom w:w="55" w:type="dxa"/>
          <w:right w:w="108" w:type="dxa"/>
        </w:tblCellMar>
        <w:tblLook w:val="04a0" w:noHBand="0" w:noVBand="1" w:firstColumn="1" w:lastRow="0" w:lastColumn="0" w:firstRow="1"/>
      </w:tblPr>
      <w:tblGrid>
        <w:gridCol w:w="9339"/>
      </w:tblGrid>
      <w:tr>
        <w:trPr/>
        <w:tc>
          <w:tcPr>
            <w:tcW w:w="9339" w:type="dxa"/>
            <w:tcBorders>
              <w:top w:val="single" w:sz="4" w:space="0" w:color="000000"/>
              <w:bottom w:val="single" w:sz="4" w:space="0" w:color="000000"/>
            </w:tcBorders>
          </w:tcPr>
          <w:p>
            <w:pPr>
              <w:pStyle w:val="Normal"/>
              <w:widowControl w:val="false"/>
              <w:bidi w:val="0"/>
              <w:spacing w:lineRule="auto" w:line="240" w:before="0" w:after="0"/>
              <w:jc w:val="both"/>
              <w:rPr>
                <w:rFonts w:ascii="Comic Sans MS" w:hAnsi="Comic Sans MS" w:cs="Comic Sans MS"/>
              </w:rPr>
            </w:pPr>
            <w:r>
              <w:rPr>
                <w:rFonts w:cs="Comic Sans MS" w:ascii="Comic Sans MS" w:hAnsi="Comic Sans MS"/>
              </w:rPr>
            </w:r>
          </w:p>
        </w:tc>
      </w:tr>
      <w:tr>
        <w:trPr/>
        <w:tc>
          <w:tcPr>
            <w:tcW w:w="9339" w:type="dxa"/>
            <w:tcBorders>
              <w:bottom w:val="single" w:sz="4" w:space="0" w:color="000000"/>
            </w:tcBorders>
          </w:tcPr>
          <w:p>
            <w:pPr>
              <w:pStyle w:val="Normal"/>
              <w:widowControl w:val="false"/>
              <w:bidi w:val="0"/>
              <w:spacing w:lineRule="auto" w:line="240" w:before="0" w:after="0"/>
              <w:jc w:val="both"/>
              <w:rPr>
                <w:rFonts w:ascii="Comic Sans MS" w:hAnsi="Comic Sans MS" w:cs="Comic Sans MS"/>
              </w:rPr>
            </w:pPr>
            <w:r>
              <w:rPr>
                <w:rFonts w:cs="Comic Sans MS" w:ascii="Comic Sans MS" w:hAnsi="Comic Sans MS"/>
              </w:rPr>
            </w:r>
          </w:p>
        </w:tc>
      </w:tr>
    </w:tbl>
    <w:p>
      <w:pPr>
        <w:pStyle w:val="Normal"/>
        <w:widowControl w:val="false"/>
        <w:bidi w:val="0"/>
        <w:spacing w:lineRule="auto" w:line="240" w:before="0" w:after="0"/>
        <w:ind w:left="360" w:hanging="360"/>
        <w:jc w:val="both"/>
        <w:rPr>
          <w:rFonts w:ascii="Comic Sans MS" w:hAnsi="Comic Sans MS" w:cs="Comic Sans MS"/>
        </w:rPr>
      </w:pPr>
      <w:r>
        <w:rPr>
          <w:rFonts w:cs="Comic Sans MS" w:ascii="Comic Sans MS" w:hAnsi="Comic Sans MS"/>
        </w:rPr>
      </w:r>
    </w:p>
    <w:p>
      <w:pPr>
        <w:pStyle w:val="Normal"/>
        <w:widowControl w:val="false"/>
        <w:bidi w:val="0"/>
        <w:spacing w:lineRule="auto" w:line="240" w:before="0" w:after="0"/>
        <w:ind w:left="360" w:hanging="360"/>
        <w:jc w:val="both"/>
        <w:rPr>
          <w:rFonts w:ascii="Comic Sans MS" w:hAnsi="Comic Sans MS" w:cs="Comic Sans MS"/>
        </w:rPr>
      </w:pPr>
      <w:r>
        <w:rPr>
          <w:rFonts w:cs="Comic Sans MS" w:ascii="Comic Sans MS" w:hAnsi="Comic Sans MS"/>
        </w:rPr>
        <w:t>5.  How many litres of sap is needed to make one litre of maple syrup?</w:t>
      </w:r>
    </w:p>
    <w:tbl>
      <w:tblPr>
        <w:tblStyle w:val="TableGrid"/>
        <w:tblW w:w="9300" w:type="dxa"/>
        <w:jc w:val="left"/>
        <w:tblInd w:w="50" w:type="dxa"/>
        <w:tblLayout w:type="fixed"/>
        <w:tblCellMar>
          <w:top w:w="55" w:type="dxa"/>
          <w:left w:w="108" w:type="dxa"/>
          <w:bottom w:w="55" w:type="dxa"/>
          <w:right w:w="108" w:type="dxa"/>
        </w:tblCellMar>
        <w:tblLook w:val="04a0" w:noHBand="0" w:noVBand="1" w:firstColumn="1" w:lastRow="0" w:lastColumn="0" w:firstRow="1"/>
      </w:tblPr>
      <w:tblGrid>
        <w:gridCol w:w="9300"/>
      </w:tblGrid>
      <w:tr>
        <w:trPr/>
        <w:tc>
          <w:tcPr>
            <w:tcW w:w="9300" w:type="dxa"/>
            <w:tcBorders>
              <w:bottom w:val="single" w:sz="4" w:space="0" w:color="000000"/>
            </w:tcBorders>
          </w:tcPr>
          <w:p>
            <w:pPr>
              <w:pStyle w:val="Normal"/>
              <w:widowControl w:val="false"/>
              <w:bidi w:val="0"/>
              <w:spacing w:lineRule="auto" w:line="240" w:before="0" w:after="0"/>
              <w:jc w:val="both"/>
              <w:rPr>
                <w:rFonts w:ascii="Comic Sans MS" w:hAnsi="Comic Sans MS" w:cs="Comic Sans MS"/>
                <w:sz w:val="28"/>
                <w:szCs w:val="28"/>
              </w:rPr>
            </w:pPr>
            <w:r>
              <w:rPr>
                <w:rFonts w:cs="Comic Sans MS" w:ascii="Comic Sans MS" w:hAnsi="Comic Sans MS"/>
                <w:sz w:val="28"/>
                <w:szCs w:val="28"/>
              </w:rPr>
            </w:r>
          </w:p>
        </w:tc>
      </w:tr>
    </w:tbl>
    <w:p>
      <w:pPr>
        <w:pStyle w:val="Normal"/>
        <w:widowControl w:val="false"/>
        <w:bidi w:val="0"/>
        <w:spacing w:lineRule="auto" w:line="240" w:before="0" w:after="0"/>
        <w:ind w:left="360" w:hanging="360"/>
        <w:jc w:val="both"/>
        <w:rPr>
          <w:rFonts w:ascii="Comic Sans MS" w:hAnsi="Comic Sans MS" w:cs="Comic Sans MS"/>
        </w:rPr>
      </w:pPr>
      <w:r>
        <w:rPr>
          <w:rFonts w:cs="Comic Sans MS" w:ascii="Comic Sans MS" w:hAnsi="Comic Sans MS"/>
        </w:rPr>
      </w:r>
    </w:p>
    <w:p>
      <w:pPr>
        <w:pStyle w:val="Normal"/>
        <w:widowControl w:val="false"/>
        <w:bidi w:val="0"/>
        <w:spacing w:lineRule="auto" w:line="240" w:before="0" w:after="0"/>
        <w:ind w:left="360" w:hanging="360"/>
        <w:jc w:val="both"/>
        <w:rPr>
          <w:rFonts w:ascii="Comic Sans MS" w:hAnsi="Comic Sans MS" w:cs="Comic Sans MS"/>
        </w:rPr>
      </w:pPr>
      <w:r>
        <w:rPr>
          <w:rFonts w:cs="Comic Sans MS" w:ascii="Comic Sans MS" w:hAnsi="Comic Sans MS"/>
        </w:rPr>
        <w:t>6.  What is the typical boiling point of maple syrup?  How does this compare to the boiling point of water?</w:t>
      </w:r>
    </w:p>
    <w:p>
      <w:pPr>
        <w:pStyle w:val="Normal"/>
        <w:widowControl w:val="false"/>
        <w:bidi w:val="0"/>
        <w:spacing w:lineRule="auto" w:line="240" w:before="0" w:after="0"/>
        <w:ind w:left="360" w:hanging="360"/>
        <w:jc w:val="both"/>
        <w:rPr>
          <w:rFonts w:ascii="Comic Sans MS" w:hAnsi="Comic Sans MS" w:cs="Comic Sans MS"/>
        </w:rPr>
      </w:pPr>
      <w:r>
        <w:rPr>
          <w:rFonts w:cs="Comic Sans MS" w:ascii="Comic Sans MS" w:hAnsi="Comic Sans MS"/>
        </w:rPr>
      </w:r>
    </w:p>
    <w:tbl>
      <w:tblPr>
        <w:tblStyle w:val="TableGrid"/>
        <w:tblW w:w="9260" w:type="dxa"/>
        <w:jc w:val="left"/>
        <w:tblInd w:w="90" w:type="dxa"/>
        <w:tblLayout w:type="fixed"/>
        <w:tblCellMar>
          <w:top w:w="55" w:type="dxa"/>
          <w:left w:w="108" w:type="dxa"/>
          <w:bottom w:w="55" w:type="dxa"/>
          <w:right w:w="108" w:type="dxa"/>
        </w:tblCellMar>
        <w:tblLook w:val="04a0" w:noHBand="0" w:noVBand="1" w:firstColumn="1" w:lastRow="0" w:lastColumn="0" w:firstRow="1"/>
      </w:tblPr>
      <w:tblGrid>
        <w:gridCol w:w="9260"/>
      </w:tblGrid>
      <w:tr>
        <w:trPr/>
        <w:tc>
          <w:tcPr>
            <w:tcW w:w="9260" w:type="dxa"/>
            <w:tcBorders>
              <w:top w:val="single" w:sz="4" w:space="0" w:color="000000"/>
              <w:bottom w:val="single" w:sz="4" w:space="0" w:color="000000"/>
            </w:tcBorders>
          </w:tcPr>
          <w:p>
            <w:pPr>
              <w:pStyle w:val="Normal"/>
              <w:widowControl w:val="false"/>
              <w:bidi w:val="0"/>
              <w:spacing w:lineRule="auto" w:line="240" w:before="0" w:after="0"/>
              <w:jc w:val="both"/>
              <w:rPr>
                <w:rFonts w:ascii="Comic Sans MS" w:hAnsi="Comic Sans MS" w:cs="Comic Sans MS"/>
                <w:sz w:val="32"/>
                <w:szCs w:val="32"/>
              </w:rPr>
            </w:pPr>
            <w:r>
              <w:rPr>
                <w:rFonts w:eastAsia="" w:cs="Comic Sans MS" w:ascii="Comic Sans MS" w:hAnsi="Comic Sans MS"/>
                <w:kern w:val="0"/>
                <w:sz w:val="22"/>
                <w:szCs w:val="22"/>
                <w:lang w:val="en-US" w:eastAsia="en-US" w:bidi="ar-SA"/>
              </w:rPr>
              <w:t xml:space="preserve">     </w:t>
            </w:r>
            <w:r>
              <w:rPr>
                <w:rFonts w:eastAsia="" w:cs="Comic Sans MS" w:ascii="Comic Sans MS" w:hAnsi="Comic Sans MS"/>
                <w:kern w:val="0"/>
                <w:sz w:val="24"/>
                <w:szCs w:val="24"/>
                <w:lang w:val="en-US" w:eastAsia="en-US" w:bidi="ar-SA"/>
              </w:rPr>
              <w:tab/>
            </w:r>
          </w:p>
        </w:tc>
      </w:tr>
      <w:tr>
        <w:trPr/>
        <w:tc>
          <w:tcPr>
            <w:tcW w:w="9260" w:type="dxa"/>
            <w:tcBorders>
              <w:bottom w:val="single" w:sz="4" w:space="0" w:color="000000"/>
            </w:tcBorders>
          </w:tcPr>
          <w:p>
            <w:pPr>
              <w:pStyle w:val="Normal"/>
              <w:widowControl w:val="false"/>
              <w:bidi w:val="0"/>
              <w:spacing w:lineRule="auto" w:line="240" w:before="0" w:after="0"/>
              <w:jc w:val="both"/>
              <w:rPr>
                <w:rFonts w:ascii="Comic Sans MS" w:hAnsi="Comic Sans MS" w:cs="Comic Sans MS"/>
              </w:rPr>
            </w:pPr>
            <w:r>
              <w:rPr>
                <w:rFonts w:cs="Comic Sans MS" w:ascii="Comic Sans MS" w:hAnsi="Comic Sans MS"/>
              </w:rPr>
            </w:r>
          </w:p>
        </w:tc>
      </w:tr>
    </w:tbl>
    <w:p>
      <w:pPr>
        <w:pStyle w:val="Normal"/>
        <w:widowControl w:val="false"/>
        <w:bidi w:val="0"/>
        <w:spacing w:lineRule="atLeast" w:line="228" w:before="0" w:after="0"/>
        <w:ind w:left="360" w:hanging="360"/>
        <w:jc w:val="both"/>
        <w:rPr>
          <w:rFonts w:ascii="Comic Sans MS" w:hAnsi="Comic Sans MS" w:cs="Comic Sans MS"/>
          <w:sz w:val="16"/>
          <w:szCs w:val="16"/>
        </w:rPr>
      </w:pPr>
      <w:r>
        <w:rPr>
          <w:rFonts w:cs="Comic Sans MS" w:ascii="Comic Sans MS" w:hAnsi="Comic Sans MS"/>
          <w:sz w:val="16"/>
          <w:szCs w:val="16"/>
        </w:rPr>
      </w:r>
    </w:p>
    <w:p>
      <w:pPr>
        <w:pStyle w:val="Normal"/>
        <w:widowControl w:val="false"/>
        <w:bidi w:val="0"/>
        <w:spacing w:lineRule="auto" w:line="240" w:before="0" w:after="0"/>
        <w:ind w:left="360" w:hanging="360"/>
        <w:jc w:val="both"/>
        <w:rPr>
          <w:rFonts w:ascii="Comic Sans MS" w:hAnsi="Comic Sans MS" w:cs="Comic Sans MS"/>
          <w:sz w:val="16"/>
          <w:szCs w:val="16"/>
        </w:rPr>
      </w:pPr>
      <w:r>
        <w:rPr>
          <w:rFonts w:cs="Comic Sans MS" w:ascii="Comic Sans MS" w:hAnsi="Comic Sans MS"/>
          <w:sz w:val="16"/>
          <w:szCs w:val="16"/>
        </w:rPr>
      </w:r>
    </w:p>
    <w:tbl>
      <w:tblPr>
        <w:tblW w:w="9350"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9350"/>
      </w:tblGrid>
      <w:tr>
        <w:trPr>
          <w:trHeight w:val="1" w:hRule="atLeast"/>
        </w:trPr>
        <w:tc>
          <w:tcPr>
            <w:tcW w:w="9350" w:type="dxa"/>
            <w:tcBorders>
              <w:top w:val="single" w:sz="2" w:space="0" w:color="000000"/>
              <w:left w:val="single" w:sz="2" w:space="0" w:color="000000"/>
              <w:bottom w:val="single" w:sz="2" w:space="0" w:color="000000"/>
              <w:right w:val="single" w:sz="2" w:space="0" w:color="000000"/>
            </w:tcBorders>
            <w:shd w:color="auto" w:fill="C0C0C0" w:val="clear"/>
          </w:tcPr>
          <w:p>
            <w:pPr>
              <w:pStyle w:val="Normal"/>
              <w:widowControl w:val="false"/>
              <w:bidi w:val="0"/>
              <w:spacing w:lineRule="auto" w:line="240" w:before="0" w:after="0"/>
              <w:jc w:val="left"/>
              <w:rPr>
                <w:rFonts w:ascii="Calibri" w:hAnsi="Calibri" w:cs="Calibri"/>
              </w:rPr>
            </w:pPr>
            <w:r>
              <w:rPr>
                <w:rFonts w:cs="Comic Sans MS" w:ascii="Comic Sans MS" w:hAnsi="Comic Sans MS"/>
                <w:b/>
                <w:bCs/>
              </w:rPr>
              <w:t>APPLICATION</w:t>
            </w:r>
          </w:p>
        </w:tc>
      </w:tr>
    </w:tbl>
    <w:p>
      <w:pPr>
        <w:pStyle w:val="Normal"/>
        <w:widowControl w:val="false"/>
        <w:bidi w:val="0"/>
        <w:spacing w:lineRule="auto" w:line="240" w:before="0" w:after="0"/>
        <w:ind w:left="360" w:hanging="360"/>
        <w:jc w:val="both"/>
        <w:rPr>
          <w:rFonts w:ascii="Comic Sans MS" w:hAnsi="Comic Sans MS" w:cs="Comic Sans MS"/>
          <w:b/>
          <w:b/>
          <w:bCs/>
          <w:sz w:val="16"/>
          <w:szCs w:val="16"/>
          <w:u w:val="single"/>
        </w:rPr>
      </w:pPr>
      <w:r>
        <w:rPr>
          <w:rFonts w:cs="Comic Sans MS" w:ascii="Comic Sans MS" w:hAnsi="Comic Sans MS"/>
          <w:b/>
          <w:bCs/>
          <w:sz w:val="16"/>
          <w:szCs w:val="16"/>
          <w:u w:val="single"/>
        </w:rPr>
      </w:r>
    </w:p>
    <w:p>
      <w:pPr>
        <w:pStyle w:val="Normal"/>
        <w:widowControl w:val="false"/>
        <w:bidi w:val="0"/>
        <w:spacing w:lineRule="atLeast" w:line="228" w:before="0" w:after="0"/>
        <w:jc w:val="both"/>
        <w:rPr>
          <w:rFonts w:ascii="Comic Sans MS" w:hAnsi="Comic Sans MS" w:cs="Comic Sans MS"/>
        </w:rPr>
      </w:pPr>
      <w:r>
        <w:rPr>
          <w:rFonts w:cs="Comic Sans MS" w:ascii="Comic Sans MS" w:hAnsi="Comic Sans MS"/>
        </w:rPr>
        <w:t xml:space="preserve">Complete the following activities. </w:t>
      </w:r>
    </w:p>
    <w:p>
      <w:pPr>
        <w:pStyle w:val="Normal"/>
        <w:widowControl w:val="false"/>
        <w:bidi w:val="0"/>
        <w:spacing w:lineRule="atLeast" w:line="228" w:before="0" w:after="0"/>
        <w:jc w:val="both"/>
        <w:rPr>
          <w:rFonts w:ascii="Comic Sans MS" w:hAnsi="Comic Sans MS" w:cs="Comic Sans MS"/>
        </w:rPr>
      </w:pPr>
      <w:r>
        <w:rPr>
          <w:rFonts w:cs="Comic Sans MS" w:ascii="Comic Sans MS" w:hAnsi="Comic Sans MS"/>
        </w:rPr>
      </w:r>
    </w:p>
    <w:p>
      <w:pPr>
        <w:pStyle w:val="Normal"/>
        <w:widowControl w:val="false"/>
        <w:bidi w:val="0"/>
        <w:spacing w:lineRule="auto" w:line="240" w:before="0" w:after="0"/>
        <w:ind w:left="360" w:hanging="360"/>
        <w:jc w:val="both"/>
        <w:rPr>
          <w:rFonts w:ascii="Times New Roman" w:hAnsi="Times New Roman" w:cs="Times New Roman"/>
          <w:i/>
          <w:i/>
          <w:iCs/>
          <w:sz w:val="24"/>
          <w:szCs w:val="24"/>
          <w:u w:val="single"/>
        </w:rPr>
      </w:pPr>
      <w:r>
        <w:rPr>
          <w:rFonts w:cs="Comic Sans MS" w:ascii="Comic Sans MS" w:hAnsi="Comic Sans MS"/>
        </w:rPr>
        <w:t>1.  With the help of an adult, identify and tap one or more maple trees and make your own maple syrup.  If the trees are not yours be sure to get permission from the Owner.</w:t>
      </w:r>
    </w:p>
    <w:p>
      <w:pPr>
        <w:pStyle w:val="Normal"/>
        <w:widowControl w:val="false"/>
        <w:bidi w:val="0"/>
        <w:spacing w:lineRule="auto" w:line="240" w:before="0" w:after="0"/>
        <w:ind w:left="360" w:hanging="360"/>
        <w:jc w:val="both"/>
        <w:rPr>
          <w:rFonts w:ascii="Comic Sans MS" w:hAnsi="Comic Sans MS" w:cs="Comic Sans MS"/>
          <w:sz w:val="18"/>
          <w:szCs w:val="18"/>
        </w:rPr>
      </w:pPr>
      <w:r>
        <w:rPr>
          <w:rFonts w:cs="Comic Sans MS" w:ascii="Comic Sans MS" w:hAnsi="Comic Sans MS"/>
          <w:sz w:val="18"/>
          <w:szCs w:val="18"/>
        </w:rPr>
      </w:r>
    </w:p>
    <w:p>
      <w:pPr>
        <w:pStyle w:val="Normal"/>
        <w:widowControl w:val="false"/>
        <w:bidi w:val="0"/>
        <w:spacing w:lineRule="auto" w:line="240" w:before="0" w:after="0"/>
        <w:ind w:left="360" w:hanging="360"/>
        <w:jc w:val="both"/>
        <w:rPr>
          <w:rFonts w:ascii="Comic Sans MS" w:hAnsi="Comic Sans MS" w:cs="Comic Sans MS"/>
        </w:rPr>
      </w:pPr>
      <w:r>
        <w:rPr>
          <w:rFonts w:cs="Comic Sans MS" w:ascii="Comic Sans MS" w:hAnsi="Comic Sans MS"/>
        </w:rPr>
        <w:t>2.  Write a short essay of your experience collecting sap and making maple syrup.</w:t>
      </w:r>
    </w:p>
    <w:p>
      <w:pPr>
        <w:pStyle w:val="Normal"/>
        <w:widowControl w:val="false"/>
        <w:bidi w:val="0"/>
        <w:spacing w:lineRule="auto" w:line="240" w:before="0" w:after="0"/>
        <w:ind w:left="360" w:hanging="360"/>
        <w:jc w:val="both"/>
        <w:rPr>
          <w:rFonts w:ascii="Comic Sans MS" w:hAnsi="Comic Sans MS" w:cs="Comic Sans MS"/>
        </w:rPr>
      </w:pPr>
      <w:r>
        <w:rPr>
          <w:rFonts w:cs="Comic Sans MS" w:ascii="Comic Sans MS" w:hAnsi="Comic Sans MS"/>
        </w:rPr>
      </w:r>
    </w:p>
    <w:p>
      <w:pPr>
        <w:pStyle w:val="Normal"/>
        <w:widowControl w:val="false"/>
        <w:bidi w:val="0"/>
        <w:spacing w:lineRule="auto" w:line="240" w:before="0" w:after="0"/>
        <w:ind w:left="360" w:hanging="360"/>
        <w:jc w:val="both"/>
        <w:rPr>
          <w:rFonts w:ascii="Comic Sans MS" w:hAnsi="Comic Sans MS" w:cs="Comic Sans MS"/>
        </w:rPr>
      </w:pPr>
      <w:r>
        <w:rPr>
          <w:rFonts w:cs="Comic Sans MS" w:ascii="Comic Sans MS" w:hAnsi="Comic Sans MS"/>
        </w:rPr>
        <w:t>3.  Bring some samples to share with your fellow Kingdom Seekers and Counselors!</w:t>
      </w:r>
    </w:p>
    <w:p>
      <w:pPr>
        <w:pStyle w:val="Normal"/>
        <w:widowControl w:val="false"/>
        <w:bidi w:val="0"/>
        <w:spacing w:lineRule="auto" w:line="240" w:before="0" w:after="0"/>
        <w:ind w:left="360" w:hanging="360"/>
        <w:jc w:val="both"/>
        <w:rPr>
          <w:rFonts w:ascii="Comic Sans MS" w:hAnsi="Comic Sans MS" w:cs="Comic Sans MS"/>
        </w:rPr>
      </w:pPr>
      <w:r>
        <w:rPr/>
      </w:r>
    </w:p>
    <w:p>
      <w:pPr>
        <w:pStyle w:val="Normal"/>
        <w:widowControl w:val="false"/>
        <w:bidi w:val="0"/>
        <w:spacing w:lineRule="auto" w:line="240" w:before="0" w:after="0"/>
        <w:ind w:left="360" w:hanging="360"/>
        <w:jc w:val="both"/>
        <w:rPr>
          <w:rFonts w:ascii="Comic Sans MS" w:hAnsi="Comic Sans MS" w:cs="Comic Sans MS"/>
        </w:rPr>
      </w:pPr>
      <w:r>
        <w:rPr>
          <w:rFonts w:cs="Comic Sans MS" w:ascii="Comic Sans MS" w:hAnsi="Comic Sans MS"/>
        </w:rPr>
      </w:r>
    </w:p>
    <w:p>
      <w:pPr>
        <w:pStyle w:val="Normal"/>
        <w:widowControl w:val="false"/>
        <w:bidi w:val="0"/>
        <w:spacing w:lineRule="auto" w:line="240" w:before="0" w:after="0"/>
        <w:ind w:left="360" w:hanging="360"/>
        <w:jc w:val="both"/>
        <w:rPr>
          <w:rFonts w:ascii="Comic Sans MS" w:hAnsi="Comic Sans MS" w:cs="Comic Sans MS"/>
        </w:rPr>
      </w:pPr>
      <w:r>
        <w:rPr>
          <w:rFonts w:cs="Comic Sans MS" w:ascii="Comic Sans MS" w:hAnsi="Comic Sans MS"/>
        </w:rPr>
        <w:t>Counselor Signature: _________________________ Date: ___________________</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omic Sans MS">
    <w:charset w:val="01"/>
    <w:family w:val="roman"/>
    <w:pitch w:val="variable"/>
  </w:font>
  <w:font w:name="Calibri">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76"/>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LibreOffice/7.3.7.2$Linux_X86_64 LibreOffice_project/30$Build-2</Application>
  <AppVersion>15.0000</AppVersion>
  <Pages>2</Pages>
  <Words>244</Words>
  <Characters>1158</Characters>
  <CharactersWithSpaces>1406</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2024-01-09T21:20:01Z</dcterms:created>
  <dc:creator/>
  <dc:description/>
  <dc:language>en-US</dc:language>
  <cp:lastModifiedBy/>
  <dcterms:modified xsi:type="dcterms:W3CDTF">2024-01-24T19:32:10Z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